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74056B" w:rsidRPr="00B110C3" w:rsidTr="00223112">
        <w:trPr>
          <w:trHeight w:val="1776"/>
        </w:trPr>
        <w:tc>
          <w:tcPr>
            <w:tcW w:w="3426" w:type="dxa"/>
          </w:tcPr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«РАССМОТРЕНО»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На заседании МО начальных классов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«--»-----2018года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№----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Руководитель МО--------------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Цмиханова</w:t>
            </w:r>
            <w:proofErr w:type="spellEnd"/>
            <w:r w:rsidRPr="00B110C3">
              <w:rPr>
                <w:rFonts w:eastAsia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</w:tcPr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«СОГЛАСОВАНО»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«--»------2018 года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МО</w:t>
            </w:r>
            <w:proofErr w:type="gramStart"/>
            <w:r w:rsidRPr="00B110C3">
              <w:rPr>
                <w:rFonts w:eastAsia="Times New Roman"/>
                <w:sz w:val="24"/>
                <w:szCs w:val="24"/>
              </w:rPr>
              <w:t xml:space="preserve">  №-- </w:t>
            </w:r>
            <w:proofErr w:type="gramEnd"/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Заместитель директора по УВР-----------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Идрисова Н.И.</w:t>
            </w:r>
          </w:p>
        </w:tc>
        <w:tc>
          <w:tcPr>
            <w:tcW w:w="3073" w:type="dxa"/>
          </w:tcPr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Директор МКОУ НСОШ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--------------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Б.А.Ягибеков</w:t>
            </w:r>
            <w:proofErr w:type="spellEnd"/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«--»---------------2018года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74056B" w:rsidRPr="00B110C3" w:rsidRDefault="0074056B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74056B" w:rsidRPr="00B110C3" w:rsidRDefault="0074056B" w:rsidP="0074056B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74056B" w:rsidRPr="00B110C3" w:rsidRDefault="0074056B" w:rsidP="0074056B">
      <w:pPr>
        <w:framePr w:hSpace="180" w:wrap="around" w:vAnchor="text" w:hAnchor="margin" w:xAlign="center" w:y="142"/>
        <w:widowControl/>
        <w:autoSpaceDE/>
        <w:autoSpaceDN/>
        <w:adjustRightInd/>
        <w:suppressOverlap/>
        <w:rPr>
          <w:rFonts w:eastAsia="Times New Roman"/>
          <w:sz w:val="24"/>
          <w:szCs w:val="24"/>
        </w:rPr>
      </w:pPr>
    </w:p>
    <w:p w:rsidR="0074056B" w:rsidRPr="00B110C3" w:rsidRDefault="0074056B" w:rsidP="0074056B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74056B" w:rsidRPr="00B110C3" w:rsidRDefault="0074056B" w:rsidP="0074056B">
      <w:pPr>
        <w:widowControl/>
        <w:shd w:val="clear" w:color="auto" w:fill="FFFFFF"/>
        <w:autoSpaceDE/>
        <w:autoSpaceDN/>
        <w:adjustRightInd/>
        <w:ind w:left="567"/>
        <w:rPr>
          <w:rFonts w:eastAsia="Times New Roman"/>
          <w:b/>
          <w:bCs/>
          <w:color w:val="000000"/>
          <w:sz w:val="28"/>
          <w:szCs w:val="28"/>
        </w:rPr>
      </w:pPr>
    </w:p>
    <w:p w:rsidR="0074056B" w:rsidRPr="00B110C3" w:rsidRDefault="0074056B" w:rsidP="0074056B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74056B" w:rsidRPr="00B110C3" w:rsidRDefault="0074056B" w:rsidP="0074056B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 xml:space="preserve">Календарно – тематическое </w:t>
      </w:r>
    </w:p>
    <w:p w:rsidR="0074056B" w:rsidRPr="00B110C3" w:rsidRDefault="0074056B" w:rsidP="0074056B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>планирование</w:t>
      </w:r>
    </w:p>
    <w:p w:rsidR="0074056B" w:rsidRPr="00B110C3" w:rsidRDefault="0074056B" w:rsidP="0074056B">
      <w:pPr>
        <w:widowControl/>
        <w:autoSpaceDE/>
        <w:autoSpaceDN/>
        <w:adjustRightInd/>
        <w:ind w:left="567"/>
        <w:rPr>
          <w:rFonts w:eastAsia="Times New Roman"/>
          <w:sz w:val="24"/>
          <w:szCs w:val="24"/>
        </w:rPr>
      </w:pPr>
    </w:p>
    <w:p w:rsidR="0074056B" w:rsidRPr="00B110C3" w:rsidRDefault="0074056B" w:rsidP="0074056B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74056B" w:rsidRPr="00B110C3" w:rsidRDefault="0074056B" w:rsidP="0074056B">
      <w:pPr>
        <w:widowControl/>
        <w:shd w:val="clear" w:color="auto" w:fill="FFFFFF"/>
        <w:autoSpaceDE/>
        <w:autoSpaceDN/>
        <w:adjustRightInd/>
        <w:rPr>
          <w:rFonts w:eastAsia="Times New Roman"/>
          <w:bCs/>
          <w:color w:val="000000"/>
          <w:sz w:val="32"/>
          <w:szCs w:val="32"/>
          <w:u w:val="single"/>
        </w:rPr>
      </w:pPr>
      <w:r w:rsidRPr="00B110C3">
        <w:rPr>
          <w:rFonts w:eastAsia="Times New Roman"/>
          <w:bCs/>
          <w:color w:val="000000"/>
          <w:sz w:val="32"/>
          <w:szCs w:val="32"/>
        </w:rPr>
        <w:t xml:space="preserve">по   </w:t>
      </w:r>
      <w:r>
        <w:rPr>
          <w:rFonts w:eastAsia="Times New Roman"/>
          <w:bCs/>
          <w:color w:val="000000"/>
          <w:sz w:val="32"/>
          <w:szCs w:val="32"/>
          <w:u w:val="single"/>
        </w:rPr>
        <w:t>окружающему миру</w:t>
      </w:r>
    </w:p>
    <w:p w:rsidR="0074056B" w:rsidRPr="00B110C3" w:rsidRDefault="0074056B" w:rsidP="0074056B">
      <w:pPr>
        <w:widowControl/>
        <w:autoSpaceDE/>
        <w:autoSpaceDN/>
        <w:adjustRightInd/>
        <w:ind w:left="567"/>
        <w:rPr>
          <w:rFonts w:eastAsia="Times New Roman"/>
          <w:sz w:val="16"/>
          <w:szCs w:val="16"/>
        </w:rPr>
      </w:pPr>
    </w:p>
    <w:p w:rsidR="0074056B" w:rsidRPr="00B110C3" w:rsidRDefault="0074056B" w:rsidP="0074056B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Класс   </w:t>
      </w:r>
      <w:r>
        <w:rPr>
          <w:rFonts w:eastAsia="Times New Roman"/>
          <w:sz w:val="28"/>
          <w:szCs w:val="28"/>
          <w:u w:val="single"/>
        </w:rPr>
        <w:t>2</w:t>
      </w:r>
      <w:r w:rsidRPr="00B110C3">
        <w:rPr>
          <w:rFonts w:eastAsia="Times New Roman"/>
          <w:sz w:val="28"/>
          <w:szCs w:val="28"/>
          <w:u w:val="single"/>
        </w:rPr>
        <w:t xml:space="preserve"> </w:t>
      </w:r>
    </w:p>
    <w:p w:rsidR="0074056B" w:rsidRPr="00B110C3" w:rsidRDefault="0074056B" w:rsidP="0074056B">
      <w:pPr>
        <w:widowControl/>
        <w:autoSpaceDE/>
        <w:autoSpaceDN/>
        <w:adjustRightInd/>
        <w:ind w:left="567"/>
        <w:rPr>
          <w:rFonts w:eastAsia="Times New Roman"/>
          <w:sz w:val="28"/>
          <w:szCs w:val="28"/>
          <w:u w:val="single"/>
        </w:rPr>
      </w:pPr>
    </w:p>
    <w:p w:rsidR="0074056B" w:rsidRPr="00B110C3" w:rsidRDefault="0074056B" w:rsidP="0074056B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  <w:r w:rsidRPr="00B110C3">
        <w:rPr>
          <w:rFonts w:eastAsia="Times New Roman"/>
          <w:color w:val="000000"/>
          <w:sz w:val="28"/>
          <w:szCs w:val="28"/>
        </w:rPr>
        <w:t xml:space="preserve">Учитель   </w:t>
      </w:r>
      <w:r w:rsidRPr="00B110C3">
        <w:rPr>
          <w:rFonts w:eastAsia="Times New Roman"/>
          <w:color w:val="000000"/>
          <w:sz w:val="28"/>
          <w:szCs w:val="28"/>
          <w:u w:val="single"/>
        </w:rPr>
        <w:t xml:space="preserve"> ___________________________________________</w:t>
      </w:r>
    </w:p>
    <w:p w:rsidR="0074056B" w:rsidRPr="00B110C3" w:rsidRDefault="0074056B" w:rsidP="0074056B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</w:p>
    <w:p w:rsidR="0074056B" w:rsidRPr="00B110C3" w:rsidRDefault="0074056B" w:rsidP="0074056B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Количество часов:     всего </w:t>
      </w:r>
      <w:r>
        <w:rPr>
          <w:rFonts w:eastAsia="Times New Roman"/>
          <w:sz w:val="28"/>
          <w:szCs w:val="28"/>
          <w:u w:val="single"/>
        </w:rPr>
        <w:t>68  часов</w:t>
      </w:r>
      <w:r w:rsidRPr="00B110C3">
        <w:rPr>
          <w:rFonts w:eastAsia="Times New Roman"/>
          <w:sz w:val="28"/>
          <w:szCs w:val="28"/>
          <w:u w:val="single"/>
        </w:rPr>
        <w:t xml:space="preserve">;    </w:t>
      </w:r>
      <w:r>
        <w:rPr>
          <w:rFonts w:eastAsia="Times New Roman"/>
          <w:sz w:val="28"/>
          <w:szCs w:val="28"/>
          <w:u w:val="single"/>
        </w:rPr>
        <w:t>в неделю  2</w:t>
      </w:r>
      <w:r w:rsidRPr="00B110C3">
        <w:rPr>
          <w:rFonts w:eastAsia="Times New Roman"/>
          <w:sz w:val="28"/>
          <w:szCs w:val="28"/>
          <w:u w:val="single"/>
        </w:rPr>
        <w:t xml:space="preserve"> часа</w:t>
      </w:r>
    </w:p>
    <w:p w:rsidR="0074056B" w:rsidRPr="00B110C3" w:rsidRDefault="0074056B" w:rsidP="0074056B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</w:p>
    <w:p w:rsidR="0074056B" w:rsidRPr="00B110C3" w:rsidRDefault="0074056B" w:rsidP="0074056B">
      <w:pPr>
        <w:keepNext/>
        <w:keepLines/>
        <w:widowControl/>
        <w:autoSpaceDE/>
        <w:autoSpaceDN/>
        <w:adjustRightInd/>
        <w:ind w:right="452"/>
        <w:jc w:val="both"/>
        <w:outlineLvl w:val="1"/>
        <w:rPr>
          <w:rFonts w:eastAsia="Times New Roman"/>
          <w:bCs/>
          <w:sz w:val="28"/>
          <w:szCs w:val="28"/>
          <w:u w:val="single"/>
        </w:rPr>
      </w:pPr>
      <w:r w:rsidRPr="00B110C3">
        <w:rPr>
          <w:rFonts w:eastAsia="Times New Roman"/>
          <w:bCs/>
          <w:sz w:val="28"/>
          <w:szCs w:val="28"/>
        </w:rPr>
        <w:t xml:space="preserve"> </w:t>
      </w:r>
    </w:p>
    <w:p w:rsidR="0074056B" w:rsidRPr="00B110C3" w:rsidRDefault="0074056B" w:rsidP="0074056B">
      <w:pPr>
        <w:widowControl/>
        <w:autoSpaceDE/>
        <w:autoSpaceDN/>
        <w:adjustRightInd/>
        <w:ind w:right="425"/>
        <w:jc w:val="both"/>
        <w:rPr>
          <w:rFonts w:eastAsia="Times New Roman"/>
          <w:sz w:val="24"/>
          <w:szCs w:val="24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74056B" w:rsidRPr="00B110C3" w:rsidRDefault="0074056B" w:rsidP="0074056B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  <w:u w:val="single"/>
        </w:rPr>
      </w:pPr>
    </w:p>
    <w:p w:rsidR="0074056B" w:rsidRPr="00B110C3" w:rsidRDefault="0074056B" w:rsidP="0074056B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proofErr w:type="spellStart"/>
      <w:r>
        <w:rPr>
          <w:rFonts w:eastAsia="Times New Roman"/>
          <w:b/>
          <w:bCs/>
          <w:sz w:val="32"/>
          <w:szCs w:val="32"/>
        </w:rPr>
        <w:t>с</w:t>
      </w:r>
      <w:proofErr w:type="gramStart"/>
      <w:r>
        <w:rPr>
          <w:rFonts w:eastAsia="Times New Roman"/>
          <w:b/>
          <w:bCs/>
          <w:sz w:val="32"/>
          <w:szCs w:val="32"/>
        </w:rPr>
        <w:t>.К</w:t>
      </w:r>
      <w:proofErr w:type="gramEnd"/>
      <w:r>
        <w:rPr>
          <w:rFonts w:eastAsia="Times New Roman"/>
          <w:b/>
          <w:bCs/>
          <w:sz w:val="32"/>
          <w:szCs w:val="32"/>
        </w:rPr>
        <w:t>асумкент</w:t>
      </w:r>
      <w:proofErr w:type="spellEnd"/>
    </w:p>
    <w:p w:rsidR="0074056B" w:rsidRPr="00B110C3" w:rsidRDefault="0074056B" w:rsidP="0074056B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2018</w:t>
      </w:r>
    </w:p>
    <w:p w:rsidR="006943EA" w:rsidRPr="000D7683" w:rsidRDefault="006943EA" w:rsidP="006943EA">
      <w:pPr>
        <w:spacing w:line="240" w:lineRule="atLeast"/>
        <w:ind w:firstLine="567"/>
        <w:rPr>
          <w:sz w:val="24"/>
          <w:szCs w:val="24"/>
        </w:rPr>
      </w:pPr>
      <w:bookmarkStart w:id="0" w:name="_GoBack"/>
      <w:bookmarkEnd w:id="0"/>
      <w:r w:rsidRPr="000D7683">
        <w:rPr>
          <w:sz w:val="24"/>
          <w:szCs w:val="24"/>
        </w:rPr>
        <w:lastRenderedPageBreak/>
        <w:t xml:space="preserve">Рабочая программа по </w:t>
      </w:r>
      <w:r>
        <w:rPr>
          <w:sz w:val="24"/>
          <w:szCs w:val="24"/>
        </w:rPr>
        <w:t>ОКРУЖАЮЩЕМУ МИРУ</w:t>
      </w:r>
      <w:r w:rsidRPr="000D7683">
        <w:rPr>
          <w:sz w:val="24"/>
          <w:szCs w:val="24"/>
        </w:rPr>
        <w:t xml:space="preserve"> для 1-4 классов общеобразовательной школы создана на основе </w:t>
      </w:r>
    </w:p>
    <w:p w:rsidR="006943EA" w:rsidRPr="000D7683" w:rsidRDefault="006943EA" w:rsidP="006943EA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Федеральных государственных образовательных  стандартов второго поколения,</w:t>
      </w:r>
    </w:p>
    <w:p w:rsidR="006943EA" w:rsidRPr="000D7683" w:rsidRDefault="006943EA" w:rsidP="006943EA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примерных программ начального общего образования,</w:t>
      </w:r>
    </w:p>
    <w:p w:rsidR="006943EA" w:rsidRDefault="006943EA" w:rsidP="006943EA">
      <w:pPr>
        <w:spacing w:line="240" w:lineRule="atLeast"/>
        <w:ind w:firstLine="567"/>
        <w:rPr>
          <w:color w:val="000000"/>
          <w:sz w:val="24"/>
          <w:szCs w:val="24"/>
        </w:rPr>
      </w:pPr>
      <w:r w:rsidRPr="000D7683">
        <w:rPr>
          <w:color w:val="000000"/>
          <w:sz w:val="24"/>
          <w:szCs w:val="24"/>
        </w:rPr>
        <w:t xml:space="preserve"> - авторск</w:t>
      </w:r>
      <w:r>
        <w:rPr>
          <w:color w:val="000000"/>
          <w:sz w:val="24"/>
          <w:szCs w:val="24"/>
        </w:rPr>
        <w:t>ой</w:t>
      </w:r>
      <w:r w:rsidRPr="000D7683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 xml:space="preserve">ы </w:t>
      </w:r>
      <w:proofErr w:type="spellStart"/>
      <w:r>
        <w:rPr>
          <w:color w:val="000000"/>
          <w:sz w:val="24"/>
          <w:szCs w:val="24"/>
        </w:rPr>
        <w:t>А.А.Плешакова</w:t>
      </w:r>
      <w:proofErr w:type="spellEnd"/>
      <w:r>
        <w:rPr>
          <w:color w:val="000000"/>
          <w:sz w:val="24"/>
          <w:szCs w:val="24"/>
        </w:rPr>
        <w:t xml:space="preserve"> </w:t>
      </w:r>
      <w:r w:rsidRPr="000D7683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Окружающий мир</w:t>
      </w:r>
      <w:r w:rsidRPr="000D7683">
        <w:rPr>
          <w:color w:val="000000"/>
          <w:sz w:val="24"/>
          <w:szCs w:val="24"/>
        </w:rPr>
        <w:t xml:space="preserve">» 1-4 </w:t>
      </w:r>
      <w:proofErr w:type="spellStart"/>
      <w:r w:rsidRPr="000D7683">
        <w:rPr>
          <w:color w:val="000000"/>
          <w:sz w:val="24"/>
          <w:szCs w:val="24"/>
        </w:rPr>
        <w:t>кл</w:t>
      </w:r>
      <w:proofErr w:type="spellEnd"/>
      <w:r w:rsidRPr="000D7683">
        <w:rPr>
          <w:color w:val="000000"/>
          <w:sz w:val="24"/>
          <w:szCs w:val="24"/>
        </w:rPr>
        <w:t>.</w:t>
      </w:r>
    </w:p>
    <w:p w:rsidR="006943EA" w:rsidRDefault="006943EA" w:rsidP="006943EA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плана по самообразованию добавлен эколого-краеведческий материал.</w:t>
      </w:r>
    </w:p>
    <w:p w:rsidR="006943EA" w:rsidRPr="00DC1574" w:rsidRDefault="006943EA" w:rsidP="006943EA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C1574">
        <w:rPr>
          <w:sz w:val="24"/>
          <w:szCs w:val="24"/>
        </w:rPr>
        <w:t xml:space="preserve">. </w:t>
      </w:r>
    </w:p>
    <w:p w:rsidR="006943EA" w:rsidRPr="00DC1574" w:rsidRDefault="006943EA" w:rsidP="006943EA">
      <w:pPr>
        <w:ind w:firstLine="567"/>
        <w:jc w:val="both"/>
        <w:rPr>
          <w:b/>
          <w:sz w:val="24"/>
          <w:szCs w:val="24"/>
        </w:rPr>
      </w:pPr>
      <w:r w:rsidRPr="00DC1574">
        <w:rPr>
          <w:b/>
          <w:sz w:val="24"/>
          <w:szCs w:val="24"/>
        </w:rPr>
        <w:t>Место учебного предмета в учебном плане</w:t>
      </w:r>
    </w:p>
    <w:p w:rsidR="006943EA" w:rsidRDefault="006943EA" w:rsidP="006943EA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</w:t>
      </w:r>
      <w:r w:rsidRPr="00DC1574">
        <w:rPr>
          <w:sz w:val="24"/>
          <w:szCs w:val="24"/>
        </w:rPr>
        <w:t>а изучение предмета «О</w:t>
      </w:r>
      <w:r>
        <w:rPr>
          <w:sz w:val="24"/>
          <w:szCs w:val="24"/>
        </w:rPr>
        <w:t xml:space="preserve">кружающий мир» в 4 классе </w:t>
      </w:r>
      <w:r w:rsidRPr="00DC1574">
        <w:rPr>
          <w:sz w:val="24"/>
          <w:szCs w:val="24"/>
        </w:rPr>
        <w:t xml:space="preserve"> выде</w:t>
      </w:r>
      <w:r>
        <w:rPr>
          <w:sz w:val="24"/>
          <w:szCs w:val="24"/>
        </w:rPr>
        <w:t xml:space="preserve">ляется </w:t>
      </w:r>
      <w:r>
        <w:rPr>
          <w:b/>
          <w:sz w:val="24"/>
          <w:szCs w:val="24"/>
        </w:rPr>
        <w:t>2 ч в неделю, 34</w:t>
      </w:r>
      <w:r w:rsidRPr="00DC1574">
        <w:rPr>
          <w:b/>
          <w:sz w:val="24"/>
          <w:szCs w:val="24"/>
        </w:rPr>
        <w:t xml:space="preserve"> учебные недели</w:t>
      </w:r>
      <w:proofErr w:type="gramStart"/>
      <w:r>
        <w:rPr>
          <w:b/>
          <w:sz w:val="24"/>
          <w:szCs w:val="24"/>
        </w:rPr>
        <w:t xml:space="preserve"> В</w:t>
      </w:r>
      <w:proofErr w:type="gramEnd"/>
      <w:r>
        <w:rPr>
          <w:b/>
          <w:sz w:val="24"/>
          <w:szCs w:val="24"/>
        </w:rPr>
        <w:t>сего 68 часов</w:t>
      </w:r>
    </w:p>
    <w:p w:rsidR="006943EA" w:rsidRDefault="006943EA" w:rsidP="006943EA">
      <w:pPr>
        <w:shd w:val="clear" w:color="auto" w:fill="FFFFFF"/>
        <w:ind w:firstLine="567"/>
        <w:jc w:val="center"/>
        <w:rPr>
          <w:rFonts w:eastAsia="Times New Roman"/>
          <w:b/>
          <w:sz w:val="28"/>
          <w:szCs w:val="28"/>
        </w:rPr>
      </w:pPr>
    </w:p>
    <w:p w:rsidR="006943EA" w:rsidRPr="00BB4F32" w:rsidRDefault="006943EA" w:rsidP="006943EA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p w:rsidR="006943EA" w:rsidRPr="00D52558" w:rsidRDefault="006943EA" w:rsidP="006943EA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D52558">
        <w:rPr>
          <w:rFonts w:eastAsia="Times New Roman"/>
          <w:b/>
          <w:color w:val="000000"/>
          <w:sz w:val="24"/>
          <w:szCs w:val="24"/>
        </w:rPr>
        <w:t>К концу 4 класса учащиеся должны знать: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Земля — планета Солнечной системы, причины смены дня и ночи и времен года;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способы изображения Земли, ее поверхности: глобус, географическая карта;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что изучает история, как историки узнают о прошлом, как ведется счет лет в истории; особенности исторической карты;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некоторые современные экологические проблемы;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природные зоны России;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особенности природы своего края: формы земной поверхности, полезные ископаемые, водоемы, природные сообщества;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исторические периоды: первобытное общество, Древний мир, Средние века, Новое время, Новейшее время;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важнейшие события и великих людей отечественной истории;</w:t>
      </w:r>
    </w:p>
    <w:p w:rsidR="006943EA" w:rsidRPr="00D52558" w:rsidRDefault="006943EA" w:rsidP="006943E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государственную символику и государственные праздники современной России; что такое Конституция; основные права ребенка.</w:t>
      </w:r>
    </w:p>
    <w:p w:rsidR="006943EA" w:rsidRPr="00D52558" w:rsidRDefault="006943EA" w:rsidP="006943EA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897943">
        <w:rPr>
          <w:rFonts w:eastAsia="Times New Roman"/>
          <w:b/>
          <w:color w:val="000000"/>
          <w:sz w:val="24"/>
          <w:szCs w:val="24"/>
        </w:rPr>
        <w:t>Учащиеся должны уметь: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распознавать природные объекты с помощью атласа-определителя; различать важнейшие полезные ископаемые своего края, растения и животных, характерных для леса, луга,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пресного водоема, основные сельскохозяйственные растения, а также сельскохозяйственных животных своего края;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проводить наблюдения природных тел и явлений;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в учебных и реальных ситуациях в доступной форме давать оценку деятельности людей с точки зрения ее экологической допустимости; определять возможные причины отрицательных изменений в природе; предлагать простейшие прогнозы возможных последствий воздействия человека на природу; определять необходимые меры охраны природы, варианты личного участия в сохранении природного окружения;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приводить примеры животных Красной книги России и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международной Красной книги;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соотносить год с веком, определять последовательность исторических событий;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приводить примеры патриотизма, доблести, благородства на материале отечественной истории;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приводить примеры народов России;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применять иллюстрацию учебника как источник знаний, раскрывать содержание иллюстрации;</w:t>
      </w:r>
    </w:p>
    <w:p w:rsidR="006943EA" w:rsidRPr="00D52558" w:rsidRDefault="006943EA" w:rsidP="006943E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D52558">
        <w:rPr>
          <w:rFonts w:eastAsia="Times New Roman"/>
          <w:color w:val="000000"/>
          <w:sz w:val="24"/>
          <w:szCs w:val="24"/>
        </w:rPr>
        <w:t>владеть элементарными приемами чтения географической и исторической карты.</w:t>
      </w:r>
    </w:p>
    <w:p w:rsidR="006943EA" w:rsidRDefault="006943EA"/>
    <w:p w:rsidR="006943EA" w:rsidRDefault="006943EA" w:rsidP="006943EA"/>
    <w:p w:rsidR="006943EA" w:rsidRPr="006943EA" w:rsidRDefault="006943EA" w:rsidP="006943EA">
      <w:pPr>
        <w:shd w:val="clear" w:color="auto" w:fill="FFFFFF"/>
        <w:ind w:firstLine="567"/>
        <w:jc w:val="center"/>
        <w:rPr>
          <w:rFonts w:eastAsia="Times New Roman"/>
          <w:sz w:val="28"/>
          <w:szCs w:val="28"/>
        </w:rPr>
      </w:pPr>
      <w:r>
        <w:lastRenderedPageBreak/>
        <w:tab/>
      </w:r>
      <w:r w:rsidRPr="006943EA">
        <w:rPr>
          <w:b/>
          <w:bCs/>
          <w:color w:val="000000"/>
          <w:sz w:val="28"/>
          <w:szCs w:val="28"/>
        </w:rPr>
        <w:t>Содержание учебного курса</w:t>
      </w:r>
    </w:p>
    <w:tbl>
      <w:tblPr>
        <w:tblW w:w="10400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2044"/>
        <w:gridCol w:w="2209"/>
        <w:gridCol w:w="1928"/>
      </w:tblGrid>
      <w:tr w:rsidR="006943EA" w:rsidRPr="006943EA" w:rsidTr="006943EA">
        <w:trPr>
          <w:trHeight w:val="20"/>
        </w:trPr>
        <w:tc>
          <w:tcPr>
            <w:tcW w:w="675" w:type="dxa"/>
            <w:vMerge w:val="restart"/>
          </w:tcPr>
          <w:p w:rsidR="006943EA" w:rsidRPr="006943EA" w:rsidRDefault="006943EA" w:rsidP="006943EA">
            <w:pPr>
              <w:spacing w:line="240" w:lineRule="atLeast"/>
              <w:rPr>
                <w:sz w:val="24"/>
                <w:szCs w:val="24"/>
              </w:rPr>
            </w:pPr>
            <w:r w:rsidRPr="006943EA"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6943EA">
              <w:rPr>
                <w:sz w:val="24"/>
                <w:szCs w:val="24"/>
              </w:rPr>
              <w:t xml:space="preserve">                            №</w:t>
            </w:r>
          </w:p>
          <w:p w:rsidR="006943EA" w:rsidRPr="006943EA" w:rsidRDefault="006943EA" w:rsidP="006943EA">
            <w:pPr>
              <w:tabs>
                <w:tab w:val="left" w:pos="913"/>
              </w:tabs>
              <w:rPr>
                <w:sz w:val="24"/>
                <w:szCs w:val="24"/>
              </w:rPr>
            </w:pPr>
            <w:r w:rsidRPr="006943EA">
              <w:rPr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6943EA" w:rsidRPr="006943EA" w:rsidRDefault="006943EA" w:rsidP="006943EA">
            <w:pPr>
              <w:spacing w:line="240" w:lineRule="atLeast"/>
              <w:rPr>
                <w:sz w:val="24"/>
                <w:szCs w:val="24"/>
              </w:rPr>
            </w:pPr>
            <w:r w:rsidRPr="006943EA">
              <w:rPr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044" w:type="dxa"/>
            <w:vMerge w:val="restart"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6943EA">
              <w:rPr>
                <w:bCs/>
                <w:sz w:val="24"/>
                <w:szCs w:val="24"/>
                <w:lang w:val="x-none" w:eastAsia="en-US"/>
              </w:rPr>
              <w:t>Количество часов</w:t>
            </w:r>
          </w:p>
        </w:tc>
        <w:tc>
          <w:tcPr>
            <w:tcW w:w="4137" w:type="dxa"/>
            <w:gridSpan w:val="2"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6943EA">
              <w:rPr>
                <w:bCs/>
                <w:sz w:val="24"/>
                <w:szCs w:val="24"/>
                <w:lang w:val="x-none" w:eastAsia="en-US"/>
              </w:rPr>
              <w:t>В том числе</w:t>
            </w:r>
          </w:p>
        </w:tc>
      </w:tr>
      <w:tr w:rsidR="006943EA" w:rsidRPr="006943EA" w:rsidTr="006943EA">
        <w:trPr>
          <w:trHeight w:val="695"/>
        </w:trPr>
        <w:tc>
          <w:tcPr>
            <w:tcW w:w="675" w:type="dxa"/>
            <w:vMerge/>
          </w:tcPr>
          <w:p w:rsidR="006943EA" w:rsidRPr="006943EA" w:rsidRDefault="006943EA" w:rsidP="006943E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943EA" w:rsidRPr="006943EA" w:rsidRDefault="006943EA" w:rsidP="006943E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</w:p>
        </w:tc>
        <w:tc>
          <w:tcPr>
            <w:tcW w:w="2209" w:type="dxa"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6943EA">
              <w:rPr>
                <w:bCs/>
                <w:sz w:val="24"/>
                <w:szCs w:val="24"/>
                <w:lang w:val="x-none" w:eastAsia="en-US"/>
              </w:rPr>
              <w:t>Контрольные (проверочные) работы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6943EA">
              <w:rPr>
                <w:bCs/>
                <w:sz w:val="24"/>
                <w:szCs w:val="24"/>
                <w:lang w:val="x-none" w:eastAsia="en-US"/>
              </w:rPr>
              <w:t>Практические работы</w:t>
            </w:r>
          </w:p>
        </w:tc>
      </w:tr>
      <w:tr w:rsidR="006943EA" w:rsidRPr="006943EA" w:rsidTr="006943EA">
        <w:trPr>
          <w:trHeight w:val="20"/>
        </w:trPr>
        <w:tc>
          <w:tcPr>
            <w:tcW w:w="10400" w:type="dxa"/>
            <w:gridSpan w:val="5"/>
          </w:tcPr>
          <w:p w:rsidR="006943EA" w:rsidRPr="006943EA" w:rsidRDefault="006943EA" w:rsidP="006943EA">
            <w:pPr>
              <w:keepNext/>
              <w:widowControl/>
              <w:autoSpaceDE/>
              <w:autoSpaceDN/>
              <w:adjustRightInd/>
              <w:spacing w:line="240" w:lineRule="atLeast"/>
              <w:jc w:val="center"/>
              <w:outlineLvl w:val="2"/>
              <w:rPr>
                <w:b/>
                <w:bCs/>
                <w:sz w:val="24"/>
                <w:szCs w:val="24"/>
                <w:lang w:val="x-none" w:eastAsia="en-US"/>
              </w:rPr>
            </w:pPr>
            <w:r w:rsidRPr="006943EA">
              <w:rPr>
                <w:b/>
                <w:bCs/>
                <w:sz w:val="24"/>
                <w:szCs w:val="24"/>
                <w:lang w:val="x-none" w:eastAsia="en-US"/>
              </w:rPr>
              <w:t>О</w:t>
            </w:r>
            <w:r w:rsidRPr="006943EA">
              <w:rPr>
                <w:b/>
                <w:bCs/>
                <w:sz w:val="24"/>
                <w:szCs w:val="24"/>
                <w:lang w:eastAsia="en-US"/>
              </w:rPr>
              <w:t>кружающий мир</w:t>
            </w:r>
            <w:r w:rsidRPr="006943EA">
              <w:rPr>
                <w:b/>
                <w:bCs/>
                <w:sz w:val="24"/>
                <w:szCs w:val="24"/>
                <w:lang w:val="x-none" w:eastAsia="en-US"/>
              </w:rPr>
              <w:t xml:space="preserve">, </w:t>
            </w:r>
            <w:r w:rsidRPr="006943EA">
              <w:rPr>
                <w:b/>
                <w:bCs/>
                <w:sz w:val="24"/>
                <w:szCs w:val="24"/>
                <w:lang w:eastAsia="en-US"/>
              </w:rPr>
              <w:t>4</w:t>
            </w:r>
            <w:r w:rsidRPr="006943EA">
              <w:rPr>
                <w:b/>
                <w:bCs/>
                <w:sz w:val="24"/>
                <w:szCs w:val="24"/>
                <w:lang w:val="x-none" w:eastAsia="en-US"/>
              </w:rPr>
              <w:t xml:space="preserve"> класс</w:t>
            </w: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>Земля и человечество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10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6943EA">
              <w:rPr>
                <w:rFonts w:ascii="Cambria" w:hAnsi="Cambria" w:cs="Cambria"/>
                <w:color w:val="000000"/>
                <w:sz w:val="24"/>
                <w:szCs w:val="24"/>
              </w:rPr>
              <w:t>2</w:t>
            </w: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>Природа России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11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3</w:t>
            </w: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>Родной край – часть большой страны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13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3</w:t>
            </w: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5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>Страницы истории Отечества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20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2</w:t>
            </w:r>
          </w:p>
        </w:tc>
      </w:tr>
      <w:tr w:rsidR="006943EA" w:rsidRPr="006943EA" w:rsidTr="006943EA">
        <w:trPr>
          <w:trHeight w:val="20"/>
        </w:trPr>
        <w:tc>
          <w:tcPr>
            <w:tcW w:w="675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6943EA" w:rsidRPr="006943EA" w:rsidRDefault="006943EA" w:rsidP="006943EA">
            <w:pPr>
              <w:rPr>
                <w:sz w:val="24"/>
                <w:szCs w:val="24"/>
              </w:rPr>
            </w:pPr>
            <w:r w:rsidRPr="006943EA">
              <w:rPr>
                <w:bCs/>
                <w:sz w:val="24"/>
                <w:szCs w:val="24"/>
              </w:rPr>
              <w:t xml:space="preserve">  Современная Россия</w:t>
            </w:r>
          </w:p>
        </w:tc>
        <w:tc>
          <w:tcPr>
            <w:tcW w:w="2044" w:type="dxa"/>
          </w:tcPr>
          <w:p w:rsidR="006943EA" w:rsidRPr="006943EA" w:rsidRDefault="006943EA" w:rsidP="006943EA">
            <w:r w:rsidRPr="006943EA">
              <w:t>9</w:t>
            </w:r>
          </w:p>
        </w:tc>
        <w:tc>
          <w:tcPr>
            <w:tcW w:w="2209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6943EA" w:rsidRPr="006943EA" w:rsidRDefault="006943EA" w:rsidP="006943EA">
            <w:pPr>
              <w:rPr>
                <w:color w:val="000000"/>
                <w:sz w:val="24"/>
                <w:szCs w:val="24"/>
              </w:rPr>
            </w:pPr>
            <w:r w:rsidRPr="006943EA">
              <w:rPr>
                <w:color w:val="000000"/>
                <w:sz w:val="24"/>
                <w:szCs w:val="24"/>
              </w:rPr>
              <w:t>1</w:t>
            </w:r>
          </w:p>
        </w:tc>
      </w:tr>
      <w:tr w:rsidR="006943EA" w:rsidRPr="006943EA" w:rsidTr="006943EA">
        <w:trPr>
          <w:trHeight w:val="20"/>
        </w:trPr>
        <w:tc>
          <w:tcPr>
            <w:tcW w:w="4219" w:type="dxa"/>
            <w:gridSpan w:val="2"/>
          </w:tcPr>
          <w:p w:rsidR="006943EA" w:rsidRPr="006943EA" w:rsidRDefault="006943EA" w:rsidP="006943EA">
            <w:pPr>
              <w:jc w:val="right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6943EA">
              <w:rPr>
                <w:rFonts w:ascii="Cambria" w:hAnsi="Cambria" w:cs="Cambria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44" w:type="dxa"/>
          </w:tcPr>
          <w:p w:rsidR="006943EA" w:rsidRPr="006943EA" w:rsidRDefault="006943EA" w:rsidP="006943EA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6943EA">
              <w:rPr>
                <w:rFonts w:ascii="Cambria" w:hAnsi="Cambria" w:cs="Cambr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37" w:type="dxa"/>
            <w:gridSpan w:val="2"/>
          </w:tcPr>
          <w:p w:rsidR="006943EA" w:rsidRPr="006943EA" w:rsidRDefault="006943EA" w:rsidP="006943EA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</w:tr>
    </w:tbl>
    <w:p w:rsidR="00597196" w:rsidRPr="006943EA" w:rsidRDefault="0074056B" w:rsidP="006943EA">
      <w:pPr>
        <w:tabs>
          <w:tab w:val="left" w:pos="1606"/>
        </w:tabs>
      </w:pPr>
    </w:p>
    <w:sectPr w:rsidR="00597196" w:rsidRPr="0069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45FF9"/>
    <w:multiLevelType w:val="multilevel"/>
    <w:tmpl w:val="23AA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AC2DC3"/>
    <w:multiLevelType w:val="multilevel"/>
    <w:tmpl w:val="A1C6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98"/>
    <w:rsid w:val="001345B4"/>
    <w:rsid w:val="006943EA"/>
    <w:rsid w:val="0074056B"/>
    <w:rsid w:val="00795D98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2018-10-23T19:18:00Z</dcterms:created>
  <dcterms:modified xsi:type="dcterms:W3CDTF">2018-10-23T20:06:00Z</dcterms:modified>
</cp:coreProperties>
</file>